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1F" w:rsidRPr="00FB540E" w:rsidRDefault="00053D1F" w:rsidP="00053D1F">
      <w:pPr>
        <w:rPr>
          <w:rFonts w:eastAsia="黑体"/>
          <w:color w:val="000000"/>
          <w:sz w:val="32"/>
          <w:szCs w:val="32"/>
        </w:rPr>
      </w:pPr>
      <w:r w:rsidRPr="00FB540E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053D1F" w:rsidRPr="00FB540E" w:rsidRDefault="00053D1F" w:rsidP="00053D1F"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成果</w:t>
      </w:r>
      <w:r w:rsidRPr="00FB540E">
        <w:rPr>
          <w:rFonts w:eastAsia="方正小标宋简体"/>
          <w:sz w:val="44"/>
          <w:szCs w:val="44"/>
        </w:rPr>
        <w:t>简介视频技术指标</w:t>
      </w:r>
      <w:r>
        <w:rPr>
          <w:rFonts w:eastAsia="方正小标宋简体" w:hint="eastAsia"/>
          <w:sz w:val="44"/>
          <w:szCs w:val="44"/>
        </w:rPr>
        <w:t>要求</w:t>
      </w:r>
    </w:p>
    <w:bookmarkEnd w:id="0"/>
    <w:p w:rsidR="00053D1F" w:rsidRPr="0061104D" w:rsidRDefault="00053D1F" w:rsidP="00053D1F">
      <w:pPr>
        <w:snapToGrid w:val="0"/>
        <w:ind w:firstLineChars="200" w:firstLine="420"/>
        <w:rPr>
          <w:rFonts w:eastAsia="方正仿宋简体"/>
          <w:color w:val="000000"/>
          <w:szCs w:val="21"/>
        </w:rPr>
      </w:pPr>
    </w:p>
    <w:p w:rsidR="00053D1F" w:rsidRPr="00FB540E" w:rsidRDefault="00053D1F" w:rsidP="00053D1F">
      <w:pPr>
        <w:ind w:firstLineChars="200" w:firstLine="640"/>
        <w:rPr>
          <w:rFonts w:eastAsia="黑体"/>
          <w:color w:val="000000"/>
          <w:sz w:val="32"/>
          <w:szCs w:val="32"/>
        </w:rPr>
      </w:pPr>
      <w:r w:rsidRPr="00FB540E">
        <w:rPr>
          <w:rFonts w:eastAsia="黑体"/>
          <w:color w:val="000000"/>
          <w:sz w:val="32"/>
          <w:szCs w:val="32"/>
        </w:rPr>
        <w:t>一、视频信号源</w:t>
      </w:r>
    </w:p>
    <w:p w:rsidR="00053D1F" w:rsidRPr="00FB540E" w:rsidRDefault="00053D1F" w:rsidP="00053D1F">
      <w:pPr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FB540E">
        <w:rPr>
          <w:rFonts w:eastAsia="方正仿宋简体"/>
          <w:color w:val="000000"/>
          <w:sz w:val="32"/>
          <w:szCs w:val="32"/>
        </w:rPr>
        <w:t>全片图像同步性能稳定，无失步现象，</w:t>
      </w:r>
      <w:r w:rsidRPr="00FB540E">
        <w:rPr>
          <w:rFonts w:eastAsia="方正仿宋简体"/>
          <w:color w:val="000000"/>
          <w:sz w:val="32"/>
          <w:szCs w:val="32"/>
        </w:rPr>
        <w:t>CTL</w:t>
      </w:r>
      <w:r w:rsidRPr="00FB540E">
        <w:rPr>
          <w:rFonts w:eastAsia="方正仿宋简体"/>
          <w:color w:val="000000"/>
          <w:sz w:val="32"/>
          <w:szCs w:val="32"/>
        </w:rPr>
        <w:t>同步控制信号必须连续：图像无抖动跳跃，色彩无突变，编辑点处图像稳定。图像信噪比不低于</w:t>
      </w:r>
      <w:r w:rsidRPr="00FB540E">
        <w:rPr>
          <w:rFonts w:eastAsia="方正仿宋简体"/>
          <w:color w:val="000000"/>
          <w:sz w:val="32"/>
          <w:szCs w:val="32"/>
        </w:rPr>
        <w:t>55dB</w:t>
      </w:r>
      <w:r w:rsidRPr="00FB540E">
        <w:rPr>
          <w:rFonts w:eastAsia="方正仿宋简体"/>
          <w:color w:val="000000"/>
          <w:sz w:val="32"/>
          <w:szCs w:val="32"/>
        </w:rPr>
        <w:t>，无明显杂波。白平衡正确，无明显偏色，多机拍摄的镜头衔接处无明显色差。</w:t>
      </w:r>
    </w:p>
    <w:p w:rsidR="00053D1F" w:rsidRPr="00FB540E" w:rsidRDefault="00053D1F" w:rsidP="00053D1F">
      <w:pPr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</w:t>
      </w:r>
      <w:r w:rsidRPr="00FB540E">
        <w:rPr>
          <w:rFonts w:eastAsia="黑体"/>
          <w:color w:val="000000"/>
          <w:sz w:val="32"/>
          <w:szCs w:val="32"/>
        </w:rPr>
        <w:t>、音频信号源</w:t>
      </w:r>
    </w:p>
    <w:p w:rsidR="00053D1F" w:rsidRPr="00FB540E" w:rsidRDefault="00053D1F" w:rsidP="00053D1F">
      <w:pPr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FB540E">
        <w:rPr>
          <w:rFonts w:eastAsia="方正仿宋简体"/>
          <w:color w:val="000000"/>
          <w:sz w:val="32"/>
          <w:szCs w:val="32"/>
        </w:rPr>
        <w:t>电平指标</w:t>
      </w:r>
      <w:r>
        <w:rPr>
          <w:rFonts w:eastAsia="方正仿宋简体" w:hint="eastAsia"/>
          <w:color w:val="000000"/>
          <w:sz w:val="32"/>
          <w:szCs w:val="32"/>
        </w:rPr>
        <w:t>为</w:t>
      </w:r>
      <w:r w:rsidRPr="00FB540E">
        <w:rPr>
          <w:rFonts w:eastAsia="方正仿宋简体"/>
          <w:color w:val="000000"/>
          <w:sz w:val="32"/>
          <w:szCs w:val="32"/>
        </w:rPr>
        <w:t>-2db— -8db</w:t>
      </w:r>
      <w:r w:rsidRPr="00FB540E">
        <w:rPr>
          <w:rFonts w:eastAsia="方正仿宋简体"/>
          <w:color w:val="000000"/>
          <w:sz w:val="32"/>
          <w:szCs w:val="32"/>
        </w:rPr>
        <w:t>，声音应无明显失真、放音过冲、过弱。信噪比不低于</w:t>
      </w:r>
      <w:r w:rsidRPr="00FB540E">
        <w:rPr>
          <w:rFonts w:eastAsia="方正仿宋简体"/>
          <w:color w:val="000000"/>
          <w:sz w:val="32"/>
          <w:szCs w:val="32"/>
        </w:rPr>
        <w:t>48db</w:t>
      </w:r>
      <w:r w:rsidRPr="00FB540E">
        <w:rPr>
          <w:rFonts w:eastAsia="方正仿宋简体"/>
          <w:color w:val="000000"/>
          <w:sz w:val="32"/>
          <w:szCs w:val="32"/>
        </w:rPr>
        <w:t>。声音和画面同步，</w:t>
      </w:r>
      <w:proofErr w:type="gramStart"/>
      <w:r w:rsidRPr="00FB540E">
        <w:rPr>
          <w:rFonts w:eastAsia="方正仿宋简体"/>
          <w:color w:val="000000"/>
          <w:sz w:val="32"/>
          <w:szCs w:val="32"/>
        </w:rPr>
        <w:t>无交流</w:t>
      </w:r>
      <w:proofErr w:type="gramEnd"/>
      <w:r w:rsidRPr="00FB540E">
        <w:rPr>
          <w:rFonts w:eastAsia="方正仿宋简体"/>
          <w:color w:val="000000"/>
          <w:sz w:val="32"/>
          <w:szCs w:val="32"/>
        </w:rPr>
        <w:t>声或其他杂音等缺陷。伴音清晰、饱满、圆润，无失真、噪声杂音干扰、音量忽大忽小现象。解说声与现场声无明显比例失调，解说声与背景音乐无明显比例失调。</w:t>
      </w:r>
    </w:p>
    <w:p w:rsidR="00053D1F" w:rsidRPr="00FB540E" w:rsidRDefault="00053D1F" w:rsidP="00053D1F">
      <w:pPr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</w:t>
      </w:r>
      <w:r w:rsidRPr="00FB540E">
        <w:rPr>
          <w:rFonts w:eastAsia="黑体"/>
          <w:color w:val="000000"/>
          <w:sz w:val="32"/>
          <w:szCs w:val="32"/>
        </w:rPr>
        <w:t>、视频压缩格式及技术参数</w:t>
      </w:r>
    </w:p>
    <w:p w:rsidR="00053D1F" w:rsidRPr="00FB540E" w:rsidRDefault="00053D1F" w:rsidP="00053D1F">
      <w:pPr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FB540E">
        <w:rPr>
          <w:rFonts w:eastAsia="方正仿宋简体"/>
          <w:color w:val="000000"/>
          <w:sz w:val="32"/>
          <w:szCs w:val="32"/>
        </w:rPr>
        <w:t>采用</w:t>
      </w:r>
      <w:r w:rsidRPr="00FB540E">
        <w:rPr>
          <w:rFonts w:eastAsia="方正仿宋简体"/>
          <w:color w:val="000000"/>
          <w:sz w:val="32"/>
          <w:szCs w:val="32"/>
        </w:rPr>
        <w:t>H.264/AVC</w:t>
      </w:r>
      <w:r w:rsidRPr="00FB540E">
        <w:rPr>
          <w:rFonts w:eastAsia="方正仿宋简体"/>
          <w:color w:val="000000"/>
          <w:sz w:val="32"/>
          <w:szCs w:val="32"/>
        </w:rPr>
        <w:t>（</w:t>
      </w:r>
      <w:r w:rsidRPr="00FB540E">
        <w:rPr>
          <w:rFonts w:eastAsia="方正仿宋简体"/>
          <w:color w:val="000000"/>
          <w:sz w:val="32"/>
          <w:szCs w:val="32"/>
        </w:rPr>
        <w:t>MPEG-4 Part10</w:t>
      </w:r>
      <w:r w:rsidRPr="00FB540E">
        <w:rPr>
          <w:rFonts w:eastAsia="方正仿宋简体"/>
          <w:color w:val="000000"/>
          <w:sz w:val="32"/>
          <w:szCs w:val="32"/>
        </w:rPr>
        <w:t>）编码格式</w:t>
      </w:r>
      <w:r>
        <w:rPr>
          <w:rFonts w:eastAsia="方正仿宋简体" w:hint="eastAsia"/>
          <w:color w:val="000000"/>
          <w:sz w:val="32"/>
          <w:szCs w:val="32"/>
        </w:rPr>
        <w:t>压缩，</w:t>
      </w:r>
      <w:r w:rsidRPr="00FB540E">
        <w:rPr>
          <w:rFonts w:eastAsia="方正仿宋简体"/>
          <w:color w:val="000000"/>
          <w:sz w:val="32"/>
          <w:szCs w:val="32"/>
        </w:rPr>
        <w:t>动态码流的码率为</w:t>
      </w:r>
      <w:r w:rsidRPr="00FB540E">
        <w:rPr>
          <w:rFonts w:eastAsia="方正仿宋简体"/>
          <w:color w:val="000000"/>
          <w:sz w:val="32"/>
          <w:szCs w:val="32"/>
        </w:rPr>
        <w:t>1024Kbps</w:t>
      </w:r>
      <w:r w:rsidRPr="00FB540E">
        <w:rPr>
          <w:rFonts w:eastAsia="方正仿宋简体"/>
          <w:color w:val="000000"/>
          <w:sz w:val="32"/>
          <w:szCs w:val="32"/>
        </w:rPr>
        <w:t>（</w:t>
      </w:r>
      <w:r w:rsidRPr="00FB540E">
        <w:rPr>
          <w:rFonts w:eastAsia="方正仿宋简体"/>
          <w:color w:val="000000"/>
          <w:sz w:val="32"/>
          <w:szCs w:val="32"/>
        </w:rPr>
        <w:t>125KBps</w:t>
      </w:r>
      <w:r w:rsidRPr="00FB540E">
        <w:rPr>
          <w:rFonts w:eastAsia="方正仿宋简体"/>
          <w:color w:val="000000"/>
          <w:sz w:val="32"/>
          <w:szCs w:val="32"/>
        </w:rPr>
        <w:t>）。采用标清</w:t>
      </w:r>
      <w:r w:rsidRPr="00FB540E">
        <w:rPr>
          <w:rFonts w:eastAsia="方正仿宋简体"/>
          <w:color w:val="000000"/>
          <w:sz w:val="32"/>
          <w:szCs w:val="32"/>
        </w:rPr>
        <w:t>4:3</w:t>
      </w:r>
      <w:r w:rsidRPr="00FB540E">
        <w:rPr>
          <w:rFonts w:eastAsia="方正仿宋简体"/>
          <w:color w:val="000000"/>
          <w:sz w:val="32"/>
          <w:szCs w:val="32"/>
        </w:rPr>
        <w:t>拍摄时，</w:t>
      </w:r>
      <w:r>
        <w:rPr>
          <w:rFonts w:eastAsia="方正仿宋简体" w:hint="eastAsia"/>
          <w:color w:val="000000"/>
          <w:sz w:val="32"/>
          <w:szCs w:val="32"/>
        </w:rPr>
        <w:t>分辨率</w:t>
      </w:r>
      <w:r w:rsidRPr="00FB540E">
        <w:rPr>
          <w:rFonts w:eastAsia="方正仿宋简体"/>
          <w:color w:val="000000"/>
          <w:sz w:val="32"/>
          <w:szCs w:val="32"/>
        </w:rPr>
        <w:t>设定为</w:t>
      </w:r>
      <w:r w:rsidRPr="00FB540E">
        <w:rPr>
          <w:rFonts w:eastAsia="方正仿宋简体"/>
          <w:color w:val="000000"/>
          <w:sz w:val="32"/>
          <w:szCs w:val="32"/>
        </w:rPr>
        <w:t>720×576</w:t>
      </w:r>
      <w:r w:rsidRPr="00FB540E">
        <w:rPr>
          <w:rFonts w:eastAsia="方正仿宋简体"/>
          <w:color w:val="000000"/>
          <w:sz w:val="32"/>
          <w:szCs w:val="32"/>
        </w:rPr>
        <w:t>；采用高清</w:t>
      </w:r>
      <w:r w:rsidRPr="00FB540E">
        <w:rPr>
          <w:rFonts w:eastAsia="方正仿宋简体"/>
          <w:color w:val="000000"/>
          <w:sz w:val="32"/>
          <w:szCs w:val="32"/>
        </w:rPr>
        <w:t>16:9</w:t>
      </w:r>
      <w:r w:rsidRPr="00FB540E">
        <w:rPr>
          <w:rFonts w:eastAsia="方正仿宋简体"/>
          <w:color w:val="000000"/>
          <w:sz w:val="32"/>
          <w:szCs w:val="32"/>
        </w:rPr>
        <w:t>拍摄时，</w:t>
      </w:r>
      <w:r>
        <w:rPr>
          <w:rFonts w:eastAsia="方正仿宋简体" w:hint="eastAsia"/>
          <w:color w:val="000000"/>
          <w:sz w:val="32"/>
          <w:szCs w:val="32"/>
        </w:rPr>
        <w:t>分辨率</w:t>
      </w:r>
      <w:r w:rsidRPr="00FB540E">
        <w:rPr>
          <w:rFonts w:eastAsia="方正仿宋简体"/>
          <w:color w:val="000000"/>
          <w:sz w:val="32"/>
          <w:szCs w:val="32"/>
        </w:rPr>
        <w:t>设定为</w:t>
      </w:r>
      <w:r w:rsidRPr="00FB540E">
        <w:rPr>
          <w:rFonts w:eastAsia="方正仿宋简体"/>
          <w:color w:val="000000"/>
          <w:sz w:val="32"/>
          <w:szCs w:val="32"/>
        </w:rPr>
        <w:t>1280×720</w:t>
      </w:r>
      <w:r w:rsidRPr="00FB540E">
        <w:rPr>
          <w:rFonts w:eastAsia="方正仿宋简体"/>
          <w:color w:val="000000"/>
          <w:sz w:val="32"/>
          <w:szCs w:val="32"/>
        </w:rPr>
        <w:t>；在同一</w:t>
      </w:r>
      <w:r>
        <w:rPr>
          <w:rFonts w:eastAsia="方正仿宋简体" w:hint="eastAsia"/>
          <w:color w:val="000000"/>
          <w:sz w:val="32"/>
          <w:szCs w:val="32"/>
        </w:rPr>
        <w:t>成果视频</w:t>
      </w:r>
      <w:r w:rsidRPr="00FB540E">
        <w:rPr>
          <w:rFonts w:eastAsia="方正仿宋简体"/>
          <w:color w:val="000000"/>
          <w:sz w:val="32"/>
          <w:szCs w:val="32"/>
        </w:rPr>
        <w:t>中，各机位的视频分辨率</w:t>
      </w:r>
      <w:r>
        <w:rPr>
          <w:rFonts w:eastAsia="方正仿宋简体" w:hint="eastAsia"/>
          <w:color w:val="000000"/>
          <w:sz w:val="32"/>
          <w:szCs w:val="32"/>
        </w:rPr>
        <w:t>、画幅宽高比</w:t>
      </w:r>
      <w:r w:rsidRPr="00FB540E">
        <w:rPr>
          <w:rFonts w:eastAsia="方正仿宋简体"/>
          <w:color w:val="000000"/>
          <w:sz w:val="32"/>
          <w:szCs w:val="32"/>
        </w:rPr>
        <w:t>应统一，不得混用。</w:t>
      </w:r>
      <w:proofErr w:type="gramStart"/>
      <w:r w:rsidRPr="00FB540E">
        <w:rPr>
          <w:rFonts w:eastAsia="方正仿宋简体"/>
          <w:color w:val="000000"/>
          <w:sz w:val="32"/>
          <w:szCs w:val="32"/>
        </w:rPr>
        <w:t>帧率</w:t>
      </w:r>
      <w:r w:rsidRPr="00FB540E">
        <w:rPr>
          <w:rFonts w:eastAsia="方正仿宋简体"/>
          <w:color w:val="000000"/>
          <w:sz w:val="32"/>
          <w:szCs w:val="32"/>
        </w:rPr>
        <w:t>25</w:t>
      </w:r>
      <w:r w:rsidRPr="00FB540E">
        <w:rPr>
          <w:rFonts w:eastAsia="方正仿宋简体"/>
          <w:color w:val="000000"/>
          <w:sz w:val="32"/>
          <w:szCs w:val="32"/>
        </w:rPr>
        <w:t>帧</w:t>
      </w:r>
      <w:proofErr w:type="gramEnd"/>
      <w:r w:rsidRPr="00FB540E">
        <w:rPr>
          <w:rFonts w:eastAsia="方正仿宋简体"/>
          <w:color w:val="000000"/>
          <w:sz w:val="32"/>
          <w:szCs w:val="32"/>
        </w:rPr>
        <w:t>/</w:t>
      </w:r>
      <w:r w:rsidRPr="00FB540E">
        <w:rPr>
          <w:rFonts w:eastAsia="方正仿宋简体"/>
          <w:color w:val="000000"/>
          <w:sz w:val="32"/>
          <w:szCs w:val="32"/>
        </w:rPr>
        <w:t>秒</w:t>
      </w:r>
      <w:r>
        <w:rPr>
          <w:rFonts w:eastAsia="方正仿宋简体" w:hint="eastAsia"/>
          <w:color w:val="000000"/>
          <w:sz w:val="32"/>
          <w:szCs w:val="32"/>
        </w:rPr>
        <w:t>，</w:t>
      </w:r>
      <w:r w:rsidRPr="00FB540E">
        <w:rPr>
          <w:rFonts w:eastAsia="方正仿宋简体"/>
          <w:color w:val="000000"/>
          <w:sz w:val="32"/>
          <w:szCs w:val="32"/>
        </w:rPr>
        <w:t>逐行扫描。</w:t>
      </w:r>
    </w:p>
    <w:p w:rsidR="00053D1F" w:rsidRPr="00FB540E" w:rsidRDefault="00053D1F" w:rsidP="00053D1F">
      <w:pPr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 w:rsidRPr="00FB540E">
        <w:rPr>
          <w:rFonts w:eastAsia="黑体"/>
          <w:color w:val="000000"/>
          <w:sz w:val="32"/>
          <w:szCs w:val="32"/>
        </w:rPr>
        <w:t>、音频压缩格式及技术参数</w:t>
      </w:r>
    </w:p>
    <w:p w:rsidR="00053D1F" w:rsidRPr="00FB540E" w:rsidRDefault="00053D1F" w:rsidP="00053D1F">
      <w:pPr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FB540E">
        <w:rPr>
          <w:rFonts w:eastAsia="方正仿宋简体"/>
          <w:color w:val="000000"/>
          <w:sz w:val="32"/>
          <w:szCs w:val="32"/>
        </w:rPr>
        <w:t>采用</w:t>
      </w:r>
      <w:r w:rsidRPr="00FB540E">
        <w:rPr>
          <w:rFonts w:eastAsia="方正仿宋简体"/>
          <w:color w:val="000000"/>
          <w:sz w:val="32"/>
          <w:szCs w:val="32"/>
        </w:rPr>
        <w:t>AAC</w:t>
      </w:r>
      <w:r w:rsidRPr="00FB540E">
        <w:rPr>
          <w:rFonts w:eastAsia="方正仿宋简体"/>
          <w:color w:val="000000"/>
          <w:sz w:val="32"/>
          <w:szCs w:val="32"/>
        </w:rPr>
        <w:t>（</w:t>
      </w:r>
      <w:r w:rsidRPr="00FB540E">
        <w:rPr>
          <w:rFonts w:eastAsia="方正仿宋简体"/>
          <w:color w:val="000000"/>
          <w:sz w:val="32"/>
          <w:szCs w:val="32"/>
        </w:rPr>
        <w:t>MPEG4 Part3</w:t>
      </w:r>
      <w:r w:rsidRPr="00FB540E">
        <w:rPr>
          <w:rFonts w:eastAsia="方正仿宋简体"/>
          <w:color w:val="000000"/>
          <w:sz w:val="32"/>
          <w:szCs w:val="32"/>
        </w:rPr>
        <w:t>）格式</w:t>
      </w:r>
      <w:r>
        <w:rPr>
          <w:rFonts w:eastAsia="方正仿宋简体" w:hint="eastAsia"/>
          <w:color w:val="000000"/>
          <w:sz w:val="32"/>
          <w:szCs w:val="32"/>
        </w:rPr>
        <w:t>压缩，</w:t>
      </w:r>
      <w:r w:rsidRPr="00FB540E">
        <w:rPr>
          <w:rFonts w:eastAsia="方正仿宋简体"/>
          <w:color w:val="000000"/>
          <w:sz w:val="32"/>
          <w:szCs w:val="32"/>
        </w:rPr>
        <w:t>采样率</w:t>
      </w:r>
      <w:r w:rsidRPr="00FB540E">
        <w:rPr>
          <w:rFonts w:eastAsia="方正仿宋简体"/>
          <w:color w:val="000000"/>
          <w:sz w:val="32"/>
          <w:szCs w:val="32"/>
        </w:rPr>
        <w:t>48KHz</w:t>
      </w:r>
      <w:r>
        <w:rPr>
          <w:rFonts w:eastAsia="方正仿宋简体" w:hint="eastAsia"/>
          <w:color w:val="000000"/>
          <w:sz w:val="32"/>
          <w:szCs w:val="32"/>
        </w:rPr>
        <w:t>，</w:t>
      </w:r>
      <w:r w:rsidRPr="00FB540E">
        <w:rPr>
          <w:rFonts w:eastAsia="方正仿宋简体"/>
          <w:color w:val="000000"/>
          <w:sz w:val="32"/>
          <w:szCs w:val="32"/>
        </w:rPr>
        <w:lastRenderedPageBreak/>
        <w:t>码流</w:t>
      </w:r>
      <w:r w:rsidRPr="00FB540E">
        <w:rPr>
          <w:rFonts w:eastAsia="方正仿宋简体"/>
          <w:color w:val="000000"/>
          <w:sz w:val="32"/>
          <w:szCs w:val="32"/>
        </w:rPr>
        <w:t>128Kbps</w:t>
      </w:r>
      <w:r w:rsidRPr="00FB540E">
        <w:rPr>
          <w:rFonts w:eastAsia="方正仿宋简体"/>
          <w:color w:val="000000"/>
          <w:sz w:val="32"/>
          <w:szCs w:val="32"/>
        </w:rPr>
        <w:t>（恒定）。</w:t>
      </w:r>
    </w:p>
    <w:p w:rsidR="00053D1F" w:rsidRPr="00FB540E" w:rsidRDefault="00053D1F" w:rsidP="00053D1F">
      <w:pPr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</w:t>
      </w:r>
      <w:r w:rsidRPr="00FB540E">
        <w:rPr>
          <w:rFonts w:eastAsia="黑体"/>
          <w:color w:val="000000"/>
          <w:sz w:val="32"/>
          <w:szCs w:val="32"/>
        </w:rPr>
        <w:t>、封装格式</w:t>
      </w:r>
    </w:p>
    <w:p w:rsidR="00053D1F" w:rsidRPr="00FB540E" w:rsidRDefault="00053D1F" w:rsidP="00053D1F">
      <w:pPr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FB540E">
        <w:rPr>
          <w:rFonts w:eastAsia="方正仿宋简体"/>
          <w:color w:val="000000"/>
          <w:sz w:val="32"/>
          <w:szCs w:val="32"/>
        </w:rPr>
        <w:t>采用</w:t>
      </w:r>
      <w:r w:rsidRPr="00FB540E">
        <w:rPr>
          <w:rFonts w:eastAsia="方正仿宋简体"/>
          <w:color w:val="000000"/>
          <w:sz w:val="32"/>
          <w:szCs w:val="32"/>
        </w:rPr>
        <w:t>MP4</w:t>
      </w:r>
      <w:r w:rsidRPr="00FB540E">
        <w:rPr>
          <w:rFonts w:eastAsia="方正仿宋简体"/>
          <w:color w:val="000000"/>
          <w:sz w:val="32"/>
          <w:szCs w:val="32"/>
        </w:rPr>
        <w:t>格式封装</w:t>
      </w:r>
      <w:r>
        <w:rPr>
          <w:rFonts w:eastAsia="方正仿宋简体" w:hint="eastAsia"/>
          <w:color w:val="000000"/>
          <w:sz w:val="32"/>
          <w:szCs w:val="32"/>
        </w:rPr>
        <w:t>，其中</w:t>
      </w:r>
      <w:r w:rsidRPr="00FB540E">
        <w:rPr>
          <w:rFonts w:eastAsia="方正仿宋简体"/>
          <w:color w:val="000000"/>
          <w:sz w:val="32"/>
          <w:szCs w:val="32"/>
        </w:rPr>
        <w:t>视频编码格式</w:t>
      </w:r>
      <w:r>
        <w:rPr>
          <w:rFonts w:eastAsia="方正仿宋简体" w:hint="eastAsia"/>
          <w:color w:val="000000"/>
          <w:sz w:val="32"/>
          <w:szCs w:val="32"/>
        </w:rPr>
        <w:t>为</w:t>
      </w:r>
      <w:r w:rsidRPr="00FB540E">
        <w:rPr>
          <w:rFonts w:eastAsia="方正仿宋简体"/>
          <w:color w:val="000000"/>
          <w:sz w:val="32"/>
          <w:szCs w:val="32"/>
        </w:rPr>
        <w:t>H.264/AVC</w:t>
      </w:r>
      <w:r w:rsidRPr="00FB540E">
        <w:rPr>
          <w:rFonts w:eastAsia="方正仿宋简体"/>
          <w:color w:val="000000"/>
          <w:sz w:val="32"/>
          <w:szCs w:val="32"/>
        </w:rPr>
        <w:t>（</w:t>
      </w:r>
      <w:r w:rsidRPr="00FB540E">
        <w:rPr>
          <w:rFonts w:eastAsia="方正仿宋简体"/>
          <w:color w:val="000000"/>
          <w:sz w:val="32"/>
          <w:szCs w:val="32"/>
        </w:rPr>
        <w:t>MPEG-4 Part10</w:t>
      </w:r>
      <w:r w:rsidRPr="00FB540E">
        <w:rPr>
          <w:rFonts w:eastAsia="方正仿宋简体"/>
          <w:color w:val="000000"/>
          <w:sz w:val="32"/>
          <w:szCs w:val="32"/>
        </w:rPr>
        <w:t>）</w:t>
      </w:r>
      <w:r>
        <w:rPr>
          <w:rFonts w:eastAsia="方正仿宋简体" w:hint="eastAsia"/>
          <w:color w:val="000000"/>
          <w:sz w:val="32"/>
          <w:szCs w:val="32"/>
        </w:rPr>
        <w:t>，</w:t>
      </w:r>
      <w:r w:rsidRPr="00FB540E">
        <w:rPr>
          <w:rFonts w:eastAsia="方正仿宋简体"/>
          <w:color w:val="000000"/>
          <w:sz w:val="32"/>
          <w:szCs w:val="32"/>
        </w:rPr>
        <w:t>音频编码格式</w:t>
      </w:r>
      <w:r>
        <w:rPr>
          <w:rFonts w:eastAsia="方正仿宋简体" w:hint="eastAsia"/>
          <w:color w:val="000000"/>
          <w:sz w:val="32"/>
          <w:szCs w:val="32"/>
        </w:rPr>
        <w:t>为</w:t>
      </w:r>
      <w:r w:rsidRPr="00FB540E">
        <w:rPr>
          <w:rFonts w:eastAsia="方正仿宋简体"/>
          <w:color w:val="000000"/>
          <w:sz w:val="32"/>
          <w:szCs w:val="32"/>
        </w:rPr>
        <w:t>AAC</w:t>
      </w:r>
      <w:r w:rsidRPr="00FB540E">
        <w:rPr>
          <w:rFonts w:eastAsia="方正仿宋简体"/>
          <w:color w:val="000000"/>
          <w:sz w:val="32"/>
          <w:szCs w:val="32"/>
        </w:rPr>
        <w:t>（</w:t>
      </w:r>
      <w:r w:rsidRPr="00FB540E">
        <w:rPr>
          <w:rFonts w:eastAsia="方正仿宋简体"/>
          <w:color w:val="000000"/>
          <w:sz w:val="32"/>
          <w:szCs w:val="32"/>
        </w:rPr>
        <w:t>MPEG4 Part3</w:t>
      </w:r>
      <w:r w:rsidRPr="00FB540E">
        <w:rPr>
          <w:rFonts w:eastAsia="方正仿宋简体"/>
          <w:color w:val="000000"/>
          <w:sz w:val="32"/>
          <w:szCs w:val="32"/>
        </w:rPr>
        <w:t>）</w:t>
      </w:r>
      <w:r>
        <w:rPr>
          <w:rFonts w:eastAsia="方正仿宋简体" w:hint="eastAsia"/>
          <w:color w:val="000000"/>
          <w:sz w:val="32"/>
          <w:szCs w:val="32"/>
        </w:rPr>
        <w:t>。</w:t>
      </w:r>
    </w:p>
    <w:p w:rsidR="00053D1F" w:rsidRPr="00FB540E" w:rsidRDefault="00053D1F" w:rsidP="00053D1F">
      <w:pPr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六</w:t>
      </w:r>
      <w:r w:rsidRPr="00FB540E">
        <w:rPr>
          <w:rFonts w:eastAsia="黑体"/>
          <w:color w:val="000000"/>
          <w:sz w:val="32"/>
          <w:szCs w:val="32"/>
        </w:rPr>
        <w:t>、其他</w:t>
      </w:r>
    </w:p>
    <w:p w:rsidR="00053D1F" w:rsidRPr="00FB540E" w:rsidRDefault="00053D1F" w:rsidP="00053D1F">
      <w:pPr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FB540E">
        <w:rPr>
          <w:rFonts w:eastAsia="方正仿宋简体"/>
          <w:color w:val="000000"/>
          <w:sz w:val="32"/>
          <w:szCs w:val="32"/>
        </w:rPr>
        <w:t>1.</w:t>
      </w:r>
      <w:r w:rsidRPr="00FB540E">
        <w:rPr>
          <w:rFonts w:eastAsia="方正仿宋简体"/>
          <w:color w:val="000000"/>
          <w:sz w:val="32"/>
          <w:szCs w:val="32"/>
        </w:rPr>
        <w:t>视频和音频的编码格式务必遵照相关要求，否则将导致视频无法正常播出，延误网络评审。视频的编码格式信息，可在视频播放器的视频文件详细信息中查看。视频编码格式不符合要求的，可用各种转换软件进行转换。</w:t>
      </w:r>
    </w:p>
    <w:p w:rsidR="00053D1F" w:rsidRPr="00FB540E" w:rsidRDefault="00053D1F" w:rsidP="00053D1F">
      <w:pPr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FB540E">
        <w:rPr>
          <w:rFonts w:eastAsia="方正仿宋简体"/>
          <w:color w:val="000000"/>
          <w:sz w:val="32"/>
          <w:szCs w:val="32"/>
        </w:rPr>
        <w:t>2.</w:t>
      </w:r>
      <w:r w:rsidRPr="00FB540E">
        <w:rPr>
          <w:rFonts w:eastAsia="方正仿宋简体"/>
          <w:color w:val="000000"/>
          <w:sz w:val="32"/>
          <w:szCs w:val="32"/>
        </w:rPr>
        <w:t>视频和音频的码流务必遵照相关要求。按要求制作的</w:t>
      </w:r>
      <w:r w:rsidRPr="00FB540E">
        <w:rPr>
          <w:rFonts w:eastAsia="方正仿宋简体"/>
          <w:color w:val="000000"/>
          <w:sz w:val="32"/>
          <w:szCs w:val="32"/>
        </w:rPr>
        <w:t>10</w:t>
      </w:r>
      <w:r w:rsidRPr="00FB540E">
        <w:rPr>
          <w:rFonts w:eastAsia="方正仿宋简体"/>
          <w:color w:val="000000"/>
          <w:sz w:val="32"/>
          <w:szCs w:val="32"/>
        </w:rPr>
        <w:t>分钟</w:t>
      </w:r>
      <w:r>
        <w:rPr>
          <w:rFonts w:eastAsia="方正仿宋简体" w:hint="eastAsia"/>
          <w:color w:val="000000"/>
          <w:sz w:val="32"/>
          <w:szCs w:val="32"/>
        </w:rPr>
        <w:t>简介</w:t>
      </w:r>
      <w:r w:rsidRPr="00FB540E">
        <w:rPr>
          <w:rFonts w:eastAsia="方正仿宋简体"/>
          <w:color w:val="000000"/>
          <w:sz w:val="32"/>
          <w:szCs w:val="32"/>
        </w:rPr>
        <w:t>视频，文件大小不超过</w:t>
      </w:r>
      <w:r w:rsidRPr="00FB540E">
        <w:rPr>
          <w:rFonts w:eastAsia="方正仿宋简体"/>
          <w:color w:val="000000"/>
          <w:sz w:val="32"/>
          <w:szCs w:val="32"/>
        </w:rPr>
        <w:t>100M</w:t>
      </w:r>
      <w:r w:rsidRPr="00FB540E">
        <w:rPr>
          <w:rFonts w:eastAsia="方正仿宋简体"/>
          <w:color w:val="000000"/>
          <w:sz w:val="32"/>
          <w:szCs w:val="32"/>
        </w:rPr>
        <w:t>。码流过大的视频，播放时会出现卡顿现象，延误网络评审。</w:t>
      </w:r>
    </w:p>
    <w:p w:rsidR="0046731E" w:rsidRPr="00053D1F" w:rsidRDefault="0046731E"/>
    <w:sectPr w:rsidR="0046731E" w:rsidRPr="0005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1F"/>
    <w:rsid w:val="000018A2"/>
    <w:rsid w:val="0000261A"/>
    <w:rsid w:val="0001054D"/>
    <w:rsid w:val="00017E07"/>
    <w:rsid w:val="00022D2D"/>
    <w:rsid w:val="000243F3"/>
    <w:rsid w:val="000334DF"/>
    <w:rsid w:val="00035015"/>
    <w:rsid w:val="000369B3"/>
    <w:rsid w:val="000428EE"/>
    <w:rsid w:val="00043679"/>
    <w:rsid w:val="00045D17"/>
    <w:rsid w:val="00046515"/>
    <w:rsid w:val="000505FA"/>
    <w:rsid w:val="00050FAC"/>
    <w:rsid w:val="00053328"/>
    <w:rsid w:val="00053D1F"/>
    <w:rsid w:val="00053EBB"/>
    <w:rsid w:val="000559D7"/>
    <w:rsid w:val="00061DBC"/>
    <w:rsid w:val="0006605D"/>
    <w:rsid w:val="00076BBC"/>
    <w:rsid w:val="0007706D"/>
    <w:rsid w:val="00081C6C"/>
    <w:rsid w:val="00082FB2"/>
    <w:rsid w:val="00083EAB"/>
    <w:rsid w:val="00084DC4"/>
    <w:rsid w:val="00086E5B"/>
    <w:rsid w:val="000927CE"/>
    <w:rsid w:val="0009761E"/>
    <w:rsid w:val="00097EE1"/>
    <w:rsid w:val="000A7724"/>
    <w:rsid w:val="000B2CFF"/>
    <w:rsid w:val="000B4066"/>
    <w:rsid w:val="000B7B60"/>
    <w:rsid w:val="000C12D6"/>
    <w:rsid w:val="000D1E14"/>
    <w:rsid w:val="000D31EF"/>
    <w:rsid w:val="000D3B4A"/>
    <w:rsid w:val="000E44F4"/>
    <w:rsid w:val="000E530E"/>
    <w:rsid w:val="000E5FE0"/>
    <w:rsid w:val="000F1060"/>
    <w:rsid w:val="000F1208"/>
    <w:rsid w:val="000F2DA4"/>
    <w:rsid w:val="000F44AD"/>
    <w:rsid w:val="00100E53"/>
    <w:rsid w:val="00110ACB"/>
    <w:rsid w:val="00111E50"/>
    <w:rsid w:val="001156E8"/>
    <w:rsid w:val="00116DCB"/>
    <w:rsid w:val="00117BA3"/>
    <w:rsid w:val="00117EA6"/>
    <w:rsid w:val="0012017A"/>
    <w:rsid w:val="00122657"/>
    <w:rsid w:val="001229C5"/>
    <w:rsid w:val="00124495"/>
    <w:rsid w:val="00132F70"/>
    <w:rsid w:val="00140A64"/>
    <w:rsid w:val="0014223A"/>
    <w:rsid w:val="00144B54"/>
    <w:rsid w:val="00152D0E"/>
    <w:rsid w:val="00157B00"/>
    <w:rsid w:val="00157FA3"/>
    <w:rsid w:val="00160B77"/>
    <w:rsid w:val="00166CF9"/>
    <w:rsid w:val="0017061C"/>
    <w:rsid w:val="001707E2"/>
    <w:rsid w:val="001804F6"/>
    <w:rsid w:val="001922B4"/>
    <w:rsid w:val="001932D8"/>
    <w:rsid w:val="001934EF"/>
    <w:rsid w:val="001B21FA"/>
    <w:rsid w:val="001B6DBE"/>
    <w:rsid w:val="001C1849"/>
    <w:rsid w:val="001C3746"/>
    <w:rsid w:val="001C70AD"/>
    <w:rsid w:val="001D0432"/>
    <w:rsid w:val="001D5F46"/>
    <w:rsid w:val="001D5F96"/>
    <w:rsid w:val="001D67DC"/>
    <w:rsid w:val="001E04DA"/>
    <w:rsid w:val="001E4385"/>
    <w:rsid w:val="001F10D3"/>
    <w:rsid w:val="001F3D36"/>
    <w:rsid w:val="001F6926"/>
    <w:rsid w:val="002059F0"/>
    <w:rsid w:val="00213D62"/>
    <w:rsid w:val="002140C7"/>
    <w:rsid w:val="0021489E"/>
    <w:rsid w:val="00214F03"/>
    <w:rsid w:val="00230882"/>
    <w:rsid w:val="00234AE4"/>
    <w:rsid w:val="00235216"/>
    <w:rsid w:val="0024094B"/>
    <w:rsid w:val="0024096C"/>
    <w:rsid w:val="00241B86"/>
    <w:rsid w:val="00246118"/>
    <w:rsid w:val="00247A40"/>
    <w:rsid w:val="00255A5A"/>
    <w:rsid w:val="00255C79"/>
    <w:rsid w:val="00257BE8"/>
    <w:rsid w:val="00257C6D"/>
    <w:rsid w:val="00267E26"/>
    <w:rsid w:val="002717AF"/>
    <w:rsid w:val="00271817"/>
    <w:rsid w:val="0027229F"/>
    <w:rsid w:val="00274384"/>
    <w:rsid w:val="00276AF3"/>
    <w:rsid w:val="00280879"/>
    <w:rsid w:val="00281F85"/>
    <w:rsid w:val="00283D61"/>
    <w:rsid w:val="00284A9A"/>
    <w:rsid w:val="00284D5D"/>
    <w:rsid w:val="00290BF8"/>
    <w:rsid w:val="00292BF3"/>
    <w:rsid w:val="002A5EFA"/>
    <w:rsid w:val="002A6357"/>
    <w:rsid w:val="002A72A0"/>
    <w:rsid w:val="002B0141"/>
    <w:rsid w:val="002B0315"/>
    <w:rsid w:val="002B19ED"/>
    <w:rsid w:val="002B2109"/>
    <w:rsid w:val="002B3269"/>
    <w:rsid w:val="002B371F"/>
    <w:rsid w:val="002B5202"/>
    <w:rsid w:val="002B6021"/>
    <w:rsid w:val="002B712E"/>
    <w:rsid w:val="002D1CB0"/>
    <w:rsid w:val="002D4046"/>
    <w:rsid w:val="002D726A"/>
    <w:rsid w:val="002E51AB"/>
    <w:rsid w:val="002E6F9D"/>
    <w:rsid w:val="002E7CFC"/>
    <w:rsid w:val="002F0415"/>
    <w:rsid w:val="00303ABF"/>
    <w:rsid w:val="003046C9"/>
    <w:rsid w:val="00304FC3"/>
    <w:rsid w:val="0030642D"/>
    <w:rsid w:val="003118B0"/>
    <w:rsid w:val="00312031"/>
    <w:rsid w:val="00313736"/>
    <w:rsid w:val="00313DC6"/>
    <w:rsid w:val="0031607F"/>
    <w:rsid w:val="00320F14"/>
    <w:rsid w:val="00330B1C"/>
    <w:rsid w:val="00331F2F"/>
    <w:rsid w:val="00334600"/>
    <w:rsid w:val="00335304"/>
    <w:rsid w:val="00336AE3"/>
    <w:rsid w:val="003405A1"/>
    <w:rsid w:val="00342AFE"/>
    <w:rsid w:val="00342F68"/>
    <w:rsid w:val="0034427F"/>
    <w:rsid w:val="00347518"/>
    <w:rsid w:val="00350842"/>
    <w:rsid w:val="00354F9B"/>
    <w:rsid w:val="0036190B"/>
    <w:rsid w:val="003674A5"/>
    <w:rsid w:val="003679D3"/>
    <w:rsid w:val="00370078"/>
    <w:rsid w:val="0037189B"/>
    <w:rsid w:val="003826BC"/>
    <w:rsid w:val="003A3050"/>
    <w:rsid w:val="003B0F16"/>
    <w:rsid w:val="003B23D2"/>
    <w:rsid w:val="003B2C46"/>
    <w:rsid w:val="003C7AD8"/>
    <w:rsid w:val="003D387A"/>
    <w:rsid w:val="003D6AE3"/>
    <w:rsid w:val="003D7D3E"/>
    <w:rsid w:val="003D7F43"/>
    <w:rsid w:val="003E19DB"/>
    <w:rsid w:val="003E1C05"/>
    <w:rsid w:val="003E53E0"/>
    <w:rsid w:val="003F0C09"/>
    <w:rsid w:val="003F1C41"/>
    <w:rsid w:val="003F56DA"/>
    <w:rsid w:val="00404177"/>
    <w:rsid w:val="00407402"/>
    <w:rsid w:val="0041418A"/>
    <w:rsid w:val="00416749"/>
    <w:rsid w:val="004230F0"/>
    <w:rsid w:val="0042440A"/>
    <w:rsid w:val="004271B1"/>
    <w:rsid w:val="00427EAB"/>
    <w:rsid w:val="00430342"/>
    <w:rsid w:val="004335E3"/>
    <w:rsid w:val="00442487"/>
    <w:rsid w:val="0044308A"/>
    <w:rsid w:val="00445024"/>
    <w:rsid w:val="004554A4"/>
    <w:rsid w:val="004554BD"/>
    <w:rsid w:val="00455ABF"/>
    <w:rsid w:val="00455CD5"/>
    <w:rsid w:val="00460490"/>
    <w:rsid w:val="004611C4"/>
    <w:rsid w:val="00462024"/>
    <w:rsid w:val="00463AA5"/>
    <w:rsid w:val="0046731E"/>
    <w:rsid w:val="00474D18"/>
    <w:rsid w:val="00475C56"/>
    <w:rsid w:val="004764C7"/>
    <w:rsid w:val="00483B2E"/>
    <w:rsid w:val="00484006"/>
    <w:rsid w:val="00487455"/>
    <w:rsid w:val="00491A50"/>
    <w:rsid w:val="004970A2"/>
    <w:rsid w:val="004A19FB"/>
    <w:rsid w:val="004A5849"/>
    <w:rsid w:val="004A5E72"/>
    <w:rsid w:val="004A778D"/>
    <w:rsid w:val="004B1955"/>
    <w:rsid w:val="004B255A"/>
    <w:rsid w:val="004C03A3"/>
    <w:rsid w:val="004C0BE6"/>
    <w:rsid w:val="004C1AA3"/>
    <w:rsid w:val="004C1BFF"/>
    <w:rsid w:val="004C5257"/>
    <w:rsid w:val="004C5972"/>
    <w:rsid w:val="004D1B3E"/>
    <w:rsid w:val="004D2C35"/>
    <w:rsid w:val="004E5C23"/>
    <w:rsid w:val="004E677C"/>
    <w:rsid w:val="004F23D1"/>
    <w:rsid w:val="004F6CC9"/>
    <w:rsid w:val="0050406A"/>
    <w:rsid w:val="00504D18"/>
    <w:rsid w:val="00505B3C"/>
    <w:rsid w:val="00511376"/>
    <w:rsid w:val="0051206F"/>
    <w:rsid w:val="00515D0D"/>
    <w:rsid w:val="00517C52"/>
    <w:rsid w:val="00520DAA"/>
    <w:rsid w:val="00525A70"/>
    <w:rsid w:val="00526BFF"/>
    <w:rsid w:val="00527020"/>
    <w:rsid w:val="005311A0"/>
    <w:rsid w:val="0053302B"/>
    <w:rsid w:val="00540561"/>
    <w:rsid w:val="005476BA"/>
    <w:rsid w:val="0055118D"/>
    <w:rsid w:val="00552F7E"/>
    <w:rsid w:val="005553DB"/>
    <w:rsid w:val="00565BC9"/>
    <w:rsid w:val="005726DD"/>
    <w:rsid w:val="00576C29"/>
    <w:rsid w:val="005800A4"/>
    <w:rsid w:val="005812E4"/>
    <w:rsid w:val="005832CB"/>
    <w:rsid w:val="00590269"/>
    <w:rsid w:val="00591D9B"/>
    <w:rsid w:val="00593431"/>
    <w:rsid w:val="00596827"/>
    <w:rsid w:val="005A5080"/>
    <w:rsid w:val="005A5DFF"/>
    <w:rsid w:val="005A741B"/>
    <w:rsid w:val="005B04FF"/>
    <w:rsid w:val="005B1C0A"/>
    <w:rsid w:val="005B2AC6"/>
    <w:rsid w:val="005B2B96"/>
    <w:rsid w:val="005B4494"/>
    <w:rsid w:val="005B7571"/>
    <w:rsid w:val="005B7FD3"/>
    <w:rsid w:val="005C0825"/>
    <w:rsid w:val="005C1182"/>
    <w:rsid w:val="005C3A1D"/>
    <w:rsid w:val="005D1C67"/>
    <w:rsid w:val="005D4CE9"/>
    <w:rsid w:val="005D6315"/>
    <w:rsid w:val="005E5954"/>
    <w:rsid w:val="005F03F5"/>
    <w:rsid w:val="005F0BF6"/>
    <w:rsid w:val="005F16F2"/>
    <w:rsid w:val="005F2E99"/>
    <w:rsid w:val="00605510"/>
    <w:rsid w:val="006115DC"/>
    <w:rsid w:val="00612783"/>
    <w:rsid w:val="00612DEC"/>
    <w:rsid w:val="00616959"/>
    <w:rsid w:val="006200F5"/>
    <w:rsid w:val="0062084B"/>
    <w:rsid w:val="0062473A"/>
    <w:rsid w:val="006260BD"/>
    <w:rsid w:val="00631CDD"/>
    <w:rsid w:val="0063294F"/>
    <w:rsid w:val="00633C25"/>
    <w:rsid w:val="00633EA7"/>
    <w:rsid w:val="006370C8"/>
    <w:rsid w:val="006415FC"/>
    <w:rsid w:val="006426C2"/>
    <w:rsid w:val="00642B13"/>
    <w:rsid w:val="00645C15"/>
    <w:rsid w:val="006522D4"/>
    <w:rsid w:val="00657DCE"/>
    <w:rsid w:val="006613E1"/>
    <w:rsid w:val="00670275"/>
    <w:rsid w:val="00672EB3"/>
    <w:rsid w:val="006730CE"/>
    <w:rsid w:val="0067493D"/>
    <w:rsid w:val="0067578B"/>
    <w:rsid w:val="00677904"/>
    <w:rsid w:val="00687C3E"/>
    <w:rsid w:val="00690EE3"/>
    <w:rsid w:val="00691AF7"/>
    <w:rsid w:val="006A1B2F"/>
    <w:rsid w:val="006A2FD9"/>
    <w:rsid w:val="006A79BC"/>
    <w:rsid w:val="006B0E37"/>
    <w:rsid w:val="006B2493"/>
    <w:rsid w:val="006B39FF"/>
    <w:rsid w:val="006C1B7E"/>
    <w:rsid w:val="006C3BEE"/>
    <w:rsid w:val="006D0D1A"/>
    <w:rsid w:val="006D150A"/>
    <w:rsid w:val="006D3CD0"/>
    <w:rsid w:val="006E6CD7"/>
    <w:rsid w:val="006F1818"/>
    <w:rsid w:val="006F5D15"/>
    <w:rsid w:val="006F76D5"/>
    <w:rsid w:val="00706650"/>
    <w:rsid w:val="00711A5F"/>
    <w:rsid w:val="0071287A"/>
    <w:rsid w:val="00722286"/>
    <w:rsid w:val="007240BB"/>
    <w:rsid w:val="00724E8F"/>
    <w:rsid w:val="0072787B"/>
    <w:rsid w:val="00727AD9"/>
    <w:rsid w:val="0073784B"/>
    <w:rsid w:val="0074500E"/>
    <w:rsid w:val="00746CC5"/>
    <w:rsid w:val="007508F3"/>
    <w:rsid w:val="00751152"/>
    <w:rsid w:val="00756562"/>
    <w:rsid w:val="00770E8F"/>
    <w:rsid w:val="007755DA"/>
    <w:rsid w:val="007805FB"/>
    <w:rsid w:val="00787EBF"/>
    <w:rsid w:val="00790BDB"/>
    <w:rsid w:val="00790FBA"/>
    <w:rsid w:val="0079496F"/>
    <w:rsid w:val="00795DB4"/>
    <w:rsid w:val="007974CE"/>
    <w:rsid w:val="007A36B4"/>
    <w:rsid w:val="007A5833"/>
    <w:rsid w:val="007A5EAA"/>
    <w:rsid w:val="007B35F8"/>
    <w:rsid w:val="007B727A"/>
    <w:rsid w:val="007C2695"/>
    <w:rsid w:val="007C40C1"/>
    <w:rsid w:val="007C5D51"/>
    <w:rsid w:val="007D2FE1"/>
    <w:rsid w:val="007D6603"/>
    <w:rsid w:val="007E1D46"/>
    <w:rsid w:val="007E3B5B"/>
    <w:rsid w:val="007E606D"/>
    <w:rsid w:val="007E6F28"/>
    <w:rsid w:val="007F0F3D"/>
    <w:rsid w:val="007F10C0"/>
    <w:rsid w:val="007F195C"/>
    <w:rsid w:val="00801F33"/>
    <w:rsid w:val="0080256F"/>
    <w:rsid w:val="00810C21"/>
    <w:rsid w:val="00813198"/>
    <w:rsid w:val="00815827"/>
    <w:rsid w:val="00816AEF"/>
    <w:rsid w:val="00817FCA"/>
    <w:rsid w:val="0082132E"/>
    <w:rsid w:val="00831790"/>
    <w:rsid w:val="00833F2D"/>
    <w:rsid w:val="0084071C"/>
    <w:rsid w:val="00840FFE"/>
    <w:rsid w:val="00843C3A"/>
    <w:rsid w:val="008512FE"/>
    <w:rsid w:val="008525E3"/>
    <w:rsid w:val="008527B9"/>
    <w:rsid w:val="008534B5"/>
    <w:rsid w:val="0086143A"/>
    <w:rsid w:val="00861D3D"/>
    <w:rsid w:val="0086284C"/>
    <w:rsid w:val="00863A70"/>
    <w:rsid w:val="00867901"/>
    <w:rsid w:val="00872591"/>
    <w:rsid w:val="0087371A"/>
    <w:rsid w:val="0087457D"/>
    <w:rsid w:val="00874D54"/>
    <w:rsid w:val="00875B0B"/>
    <w:rsid w:val="00875DFE"/>
    <w:rsid w:val="00877251"/>
    <w:rsid w:val="008800DE"/>
    <w:rsid w:val="00880CF2"/>
    <w:rsid w:val="00881870"/>
    <w:rsid w:val="00884B9C"/>
    <w:rsid w:val="00885E75"/>
    <w:rsid w:val="00896395"/>
    <w:rsid w:val="008A5E23"/>
    <w:rsid w:val="008B1252"/>
    <w:rsid w:val="008C2FA8"/>
    <w:rsid w:val="008C524D"/>
    <w:rsid w:val="008C5DA3"/>
    <w:rsid w:val="008D2652"/>
    <w:rsid w:val="008D49BD"/>
    <w:rsid w:val="008D4E83"/>
    <w:rsid w:val="008D665C"/>
    <w:rsid w:val="008D6A09"/>
    <w:rsid w:val="008E37E6"/>
    <w:rsid w:val="008E45BA"/>
    <w:rsid w:val="008E5F56"/>
    <w:rsid w:val="008F37D9"/>
    <w:rsid w:val="00900FD3"/>
    <w:rsid w:val="00901C1A"/>
    <w:rsid w:val="00902A1B"/>
    <w:rsid w:val="009104AC"/>
    <w:rsid w:val="00920A35"/>
    <w:rsid w:val="0092330C"/>
    <w:rsid w:val="00923B23"/>
    <w:rsid w:val="00923C00"/>
    <w:rsid w:val="00932D37"/>
    <w:rsid w:val="00933E43"/>
    <w:rsid w:val="0093452D"/>
    <w:rsid w:val="00944D98"/>
    <w:rsid w:val="0094754F"/>
    <w:rsid w:val="00950BFF"/>
    <w:rsid w:val="009568A1"/>
    <w:rsid w:val="0095693E"/>
    <w:rsid w:val="0096483D"/>
    <w:rsid w:val="00965F1B"/>
    <w:rsid w:val="009667A1"/>
    <w:rsid w:val="00967802"/>
    <w:rsid w:val="0096781A"/>
    <w:rsid w:val="0097583F"/>
    <w:rsid w:val="009819AB"/>
    <w:rsid w:val="009830D2"/>
    <w:rsid w:val="00984189"/>
    <w:rsid w:val="00992FF3"/>
    <w:rsid w:val="00996685"/>
    <w:rsid w:val="00996C8B"/>
    <w:rsid w:val="009A2488"/>
    <w:rsid w:val="009A39DD"/>
    <w:rsid w:val="009A411E"/>
    <w:rsid w:val="009A6744"/>
    <w:rsid w:val="009B5641"/>
    <w:rsid w:val="009B6ECE"/>
    <w:rsid w:val="009B731C"/>
    <w:rsid w:val="009C0260"/>
    <w:rsid w:val="009C4854"/>
    <w:rsid w:val="009C493D"/>
    <w:rsid w:val="009C4DD0"/>
    <w:rsid w:val="009C670F"/>
    <w:rsid w:val="009C6932"/>
    <w:rsid w:val="009C6E2A"/>
    <w:rsid w:val="009D1513"/>
    <w:rsid w:val="009D6200"/>
    <w:rsid w:val="009F1CAB"/>
    <w:rsid w:val="009F21B5"/>
    <w:rsid w:val="00A030D3"/>
    <w:rsid w:val="00A03E5E"/>
    <w:rsid w:val="00A050AF"/>
    <w:rsid w:val="00A05163"/>
    <w:rsid w:val="00A05250"/>
    <w:rsid w:val="00A11BB4"/>
    <w:rsid w:val="00A208EE"/>
    <w:rsid w:val="00A20E1B"/>
    <w:rsid w:val="00A22B56"/>
    <w:rsid w:val="00A22EA3"/>
    <w:rsid w:val="00A24BAD"/>
    <w:rsid w:val="00A300FC"/>
    <w:rsid w:val="00A346E9"/>
    <w:rsid w:val="00A37CC7"/>
    <w:rsid w:val="00A37FB2"/>
    <w:rsid w:val="00A43055"/>
    <w:rsid w:val="00A43248"/>
    <w:rsid w:val="00A43390"/>
    <w:rsid w:val="00A4519D"/>
    <w:rsid w:val="00A5387E"/>
    <w:rsid w:val="00A55FFD"/>
    <w:rsid w:val="00A56E95"/>
    <w:rsid w:val="00A6017B"/>
    <w:rsid w:val="00A63A78"/>
    <w:rsid w:val="00A64022"/>
    <w:rsid w:val="00A72946"/>
    <w:rsid w:val="00A73E51"/>
    <w:rsid w:val="00A75344"/>
    <w:rsid w:val="00A757E0"/>
    <w:rsid w:val="00A87E6B"/>
    <w:rsid w:val="00A90C83"/>
    <w:rsid w:val="00A95F4D"/>
    <w:rsid w:val="00A970BC"/>
    <w:rsid w:val="00AA2EF0"/>
    <w:rsid w:val="00AA39F5"/>
    <w:rsid w:val="00AA5D27"/>
    <w:rsid w:val="00AB14B0"/>
    <w:rsid w:val="00AB2395"/>
    <w:rsid w:val="00AB4452"/>
    <w:rsid w:val="00AC43B6"/>
    <w:rsid w:val="00AC4441"/>
    <w:rsid w:val="00AE608E"/>
    <w:rsid w:val="00AF0BE4"/>
    <w:rsid w:val="00B023B5"/>
    <w:rsid w:val="00B02655"/>
    <w:rsid w:val="00B10D53"/>
    <w:rsid w:val="00B14849"/>
    <w:rsid w:val="00B15078"/>
    <w:rsid w:val="00B1528D"/>
    <w:rsid w:val="00B16A11"/>
    <w:rsid w:val="00B17A51"/>
    <w:rsid w:val="00B2196F"/>
    <w:rsid w:val="00B2548A"/>
    <w:rsid w:val="00B30D17"/>
    <w:rsid w:val="00B32CB5"/>
    <w:rsid w:val="00B34CC0"/>
    <w:rsid w:val="00B47076"/>
    <w:rsid w:val="00B55A91"/>
    <w:rsid w:val="00B56BBB"/>
    <w:rsid w:val="00B57BCF"/>
    <w:rsid w:val="00B6384B"/>
    <w:rsid w:val="00B72597"/>
    <w:rsid w:val="00B75EAA"/>
    <w:rsid w:val="00B76A78"/>
    <w:rsid w:val="00B81125"/>
    <w:rsid w:val="00B8180C"/>
    <w:rsid w:val="00B81FE5"/>
    <w:rsid w:val="00B85EE9"/>
    <w:rsid w:val="00B87DC6"/>
    <w:rsid w:val="00B948B1"/>
    <w:rsid w:val="00B94A61"/>
    <w:rsid w:val="00B96535"/>
    <w:rsid w:val="00B97F5A"/>
    <w:rsid w:val="00BA321C"/>
    <w:rsid w:val="00BA6487"/>
    <w:rsid w:val="00BC1AFC"/>
    <w:rsid w:val="00BC3C8F"/>
    <w:rsid w:val="00BE0B76"/>
    <w:rsid w:val="00BE30A6"/>
    <w:rsid w:val="00BE67B5"/>
    <w:rsid w:val="00C0127D"/>
    <w:rsid w:val="00C047FC"/>
    <w:rsid w:val="00C0548F"/>
    <w:rsid w:val="00C054F8"/>
    <w:rsid w:val="00C11CCB"/>
    <w:rsid w:val="00C11EF3"/>
    <w:rsid w:val="00C120D4"/>
    <w:rsid w:val="00C13A41"/>
    <w:rsid w:val="00C14C77"/>
    <w:rsid w:val="00C15B9A"/>
    <w:rsid w:val="00C1716E"/>
    <w:rsid w:val="00C306BB"/>
    <w:rsid w:val="00C30F3B"/>
    <w:rsid w:val="00C34167"/>
    <w:rsid w:val="00C359C8"/>
    <w:rsid w:val="00C36634"/>
    <w:rsid w:val="00C51902"/>
    <w:rsid w:val="00C53FF8"/>
    <w:rsid w:val="00C56575"/>
    <w:rsid w:val="00C61165"/>
    <w:rsid w:val="00C61203"/>
    <w:rsid w:val="00C651DA"/>
    <w:rsid w:val="00C6534F"/>
    <w:rsid w:val="00C66E7A"/>
    <w:rsid w:val="00C7126E"/>
    <w:rsid w:val="00C77E07"/>
    <w:rsid w:val="00C81D93"/>
    <w:rsid w:val="00C823D4"/>
    <w:rsid w:val="00C82BA9"/>
    <w:rsid w:val="00C84516"/>
    <w:rsid w:val="00C90E2F"/>
    <w:rsid w:val="00CA425D"/>
    <w:rsid w:val="00CA4AA7"/>
    <w:rsid w:val="00CA4AC8"/>
    <w:rsid w:val="00CA6676"/>
    <w:rsid w:val="00CB6F90"/>
    <w:rsid w:val="00CC0A68"/>
    <w:rsid w:val="00CC2215"/>
    <w:rsid w:val="00CC2F04"/>
    <w:rsid w:val="00CC333D"/>
    <w:rsid w:val="00CD1090"/>
    <w:rsid w:val="00CD1314"/>
    <w:rsid w:val="00CD7773"/>
    <w:rsid w:val="00CE1B65"/>
    <w:rsid w:val="00CE2180"/>
    <w:rsid w:val="00CE458B"/>
    <w:rsid w:val="00CE6071"/>
    <w:rsid w:val="00CE6743"/>
    <w:rsid w:val="00CF3B39"/>
    <w:rsid w:val="00CF4677"/>
    <w:rsid w:val="00CF5672"/>
    <w:rsid w:val="00CF5CFF"/>
    <w:rsid w:val="00D01103"/>
    <w:rsid w:val="00D02B79"/>
    <w:rsid w:val="00D043D2"/>
    <w:rsid w:val="00D0517B"/>
    <w:rsid w:val="00D12E4C"/>
    <w:rsid w:val="00D13730"/>
    <w:rsid w:val="00D14A4E"/>
    <w:rsid w:val="00D16021"/>
    <w:rsid w:val="00D16859"/>
    <w:rsid w:val="00D22FA7"/>
    <w:rsid w:val="00D25B26"/>
    <w:rsid w:val="00D31545"/>
    <w:rsid w:val="00D356CC"/>
    <w:rsid w:val="00D36426"/>
    <w:rsid w:val="00D5047E"/>
    <w:rsid w:val="00D5056C"/>
    <w:rsid w:val="00D51AE1"/>
    <w:rsid w:val="00D64226"/>
    <w:rsid w:val="00D64656"/>
    <w:rsid w:val="00D70379"/>
    <w:rsid w:val="00D70C92"/>
    <w:rsid w:val="00D71BC3"/>
    <w:rsid w:val="00D724AF"/>
    <w:rsid w:val="00D82F53"/>
    <w:rsid w:val="00D91596"/>
    <w:rsid w:val="00D95211"/>
    <w:rsid w:val="00D97E92"/>
    <w:rsid w:val="00DA6400"/>
    <w:rsid w:val="00DB4104"/>
    <w:rsid w:val="00DB5236"/>
    <w:rsid w:val="00DC12BC"/>
    <w:rsid w:val="00DD110E"/>
    <w:rsid w:val="00DD7398"/>
    <w:rsid w:val="00DD7DF9"/>
    <w:rsid w:val="00DE28B7"/>
    <w:rsid w:val="00DE39B7"/>
    <w:rsid w:val="00DF2F8D"/>
    <w:rsid w:val="00E0221B"/>
    <w:rsid w:val="00E0432B"/>
    <w:rsid w:val="00E05992"/>
    <w:rsid w:val="00E060C5"/>
    <w:rsid w:val="00E0635D"/>
    <w:rsid w:val="00E07095"/>
    <w:rsid w:val="00E07864"/>
    <w:rsid w:val="00E136AD"/>
    <w:rsid w:val="00E13994"/>
    <w:rsid w:val="00E156D0"/>
    <w:rsid w:val="00E1655E"/>
    <w:rsid w:val="00E222CD"/>
    <w:rsid w:val="00E246DE"/>
    <w:rsid w:val="00E26DA3"/>
    <w:rsid w:val="00E27269"/>
    <w:rsid w:val="00E30D96"/>
    <w:rsid w:val="00E40400"/>
    <w:rsid w:val="00E41922"/>
    <w:rsid w:val="00E41D8F"/>
    <w:rsid w:val="00E533B4"/>
    <w:rsid w:val="00E54833"/>
    <w:rsid w:val="00E612EF"/>
    <w:rsid w:val="00E61669"/>
    <w:rsid w:val="00E63B95"/>
    <w:rsid w:val="00E67056"/>
    <w:rsid w:val="00E731D6"/>
    <w:rsid w:val="00E83F6E"/>
    <w:rsid w:val="00E84811"/>
    <w:rsid w:val="00E9359F"/>
    <w:rsid w:val="00EA1925"/>
    <w:rsid w:val="00EB3391"/>
    <w:rsid w:val="00EB4BFC"/>
    <w:rsid w:val="00EB7A9A"/>
    <w:rsid w:val="00EC151B"/>
    <w:rsid w:val="00EC266D"/>
    <w:rsid w:val="00EC73FF"/>
    <w:rsid w:val="00EC7C4D"/>
    <w:rsid w:val="00ED12BC"/>
    <w:rsid w:val="00ED6928"/>
    <w:rsid w:val="00ED70C4"/>
    <w:rsid w:val="00EE0A8C"/>
    <w:rsid w:val="00EF1FBA"/>
    <w:rsid w:val="00EF25FF"/>
    <w:rsid w:val="00EF2A6F"/>
    <w:rsid w:val="00F11DEA"/>
    <w:rsid w:val="00F13CE7"/>
    <w:rsid w:val="00F17FBA"/>
    <w:rsid w:val="00F2064B"/>
    <w:rsid w:val="00F32AD5"/>
    <w:rsid w:val="00F4444E"/>
    <w:rsid w:val="00F543F0"/>
    <w:rsid w:val="00F67BE0"/>
    <w:rsid w:val="00F71FCC"/>
    <w:rsid w:val="00F7253B"/>
    <w:rsid w:val="00F81F41"/>
    <w:rsid w:val="00F8239A"/>
    <w:rsid w:val="00F86C3F"/>
    <w:rsid w:val="00F878AC"/>
    <w:rsid w:val="00FA1FA8"/>
    <w:rsid w:val="00FA7492"/>
    <w:rsid w:val="00FB01FF"/>
    <w:rsid w:val="00FB3355"/>
    <w:rsid w:val="00FB6091"/>
    <w:rsid w:val="00FB64CC"/>
    <w:rsid w:val="00FC32E3"/>
    <w:rsid w:val="00FC5E70"/>
    <w:rsid w:val="00FD0DE4"/>
    <w:rsid w:val="00FD342E"/>
    <w:rsid w:val="00FD4F46"/>
    <w:rsid w:val="00FD5D73"/>
    <w:rsid w:val="00FD7D91"/>
    <w:rsid w:val="00FE0A73"/>
    <w:rsid w:val="00FE3266"/>
    <w:rsid w:val="00FE3E7B"/>
    <w:rsid w:val="00FE6792"/>
    <w:rsid w:val="00FF2CF7"/>
    <w:rsid w:val="00FF3203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2018-03-09T06:47:00Z</dcterms:created>
  <dcterms:modified xsi:type="dcterms:W3CDTF">2018-03-09T06:48:00Z</dcterms:modified>
</cp:coreProperties>
</file>